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95" w:lineRule="exact"/>
        <w:rPr>
          <w:rFonts w:ascii="黑体" w:hAnsi="黑体" w:eastAsia="黑体" w:cs="黑体"/>
          <w:lang w:eastAsia="zh-CN"/>
        </w:rPr>
      </w:pPr>
      <w:bookmarkStart w:id="2" w:name="_GoBack"/>
      <w:bookmarkEnd w:id="2"/>
      <w:r>
        <w:rPr>
          <w:rFonts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spacing w:val="-82"/>
          <w:lang w:eastAsia="zh-CN"/>
        </w:rPr>
        <w:t xml:space="preserve"> </w:t>
      </w:r>
      <w:r>
        <w:rPr>
          <w:rFonts w:ascii="黑体" w:hAnsi="黑体" w:eastAsia="黑体" w:cs="黑体"/>
          <w:lang w:eastAsia="zh-CN"/>
        </w:rPr>
        <w:t>2</w:t>
      </w:r>
    </w:p>
    <w:p>
      <w:pPr>
        <w:spacing w:before="3"/>
        <w:rPr>
          <w:rFonts w:ascii="黑体" w:hAnsi="黑体" w:eastAsia="黑体" w:cs="黑体"/>
          <w:sz w:val="27"/>
          <w:szCs w:val="27"/>
          <w:lang w:eastAsia="zh-CN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微软雅黑"/>
          <w:sz w:val="44"/>
          <w:szCs w:val="40"/>
          <w:lang w:eastAsia="zh-CN"/>
        </w:rPr>
      </w:pPr>
      <w:r>
        <w:rPr>
          <w:rFonts w:ascii="方正小标宋简体" w:hAnsi="方正小标宋简体" w:eastAsia="方正小标宋简体" w:cs="微软雅黑"/>
          <w:sz w:val="44"/>
          <w:szCs w:val="40"/>
          <w:lang w:eastAsia="zh-CN"/>
        </w:rPr>
        <w:t>在线考试违纪行为认定及处理办法</w:t>
      </w:r>
      <w:r>
        <w:rPr>
          <w:rFonts w:hint="eastAsia" w:ascii="方正小标宋简体" w:hAnsi="方正小标宋简体" w:eastAsia="方正小标宋简体" w:cs="微软雅黑"/>
          <w:sz w:val="44"/>
          <w:szCs w:val="40"/>
          <w:lang w:eastAsia="zh-CN"/>
        </w:rPr>
        <w:t>（试行）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为规范在线考试违纪行为的认定与处理，维护考生和本次考试相关工作人员的合法权益，根据考试相关法律、法规，制定本办法。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  <w:lang w:eastAsia="zh-CN"/>
        </w:rPr>
        <w:t>第一条</w:t>
      </w:r>
      <w:r>
        <w:rPr>
          <w:rFonts w:ascii="仿宋" w:hAnsi="仿宋" w:eastAsia="仿宋"/>
          <w:lang w:eastAsia="zh-CN"/>
        </w:rPr>
        <w:t xml:space="preserve"> 考生考试过程中有下列行为之一的，应当认定为考试违纪</w:t>
      </w:r>
      <w:r>
        <w:rPr>
          <w:rFonts w:hint="eastAsia" w:ascii="仿宋" w:hAnsi="仿宋" w:eastAsia="仿宋"/>
          <w:lang w:eastAsia="zh-CN"/>
        </w:rPr>
        <w:t>，取消本场考试成绩：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（一）</w:t>
      </w:r>
      <w:r>
        <w:rPr>
          <w:rFonts w:ascii="仿宋" w:hAnsi="仿宋" w:eastAsia="仿宋"/>
          <w:lang w:eastAsia="zh-CN"/>
        </w:rPr>
        <w:t>所处考试环境</w:t>
      </w:r>
      <w:r>
        <w:rPr>
          <w:rFonts w:hint="eastAsia" w:ascii="仿宋" w:hAnsi="仿宋" w:eastAsia="仿宋"/>
          <w:lang w:eastAsia="zh-CN"/>
        </w:rPr>
        <w:t>检测到</w:t>
      </w:r>
      <w:r>
        <w:rPr>
          <w:rFonts w:ascii="仿宋" w:hAnsi="仿宋" w:eastAsia="仿宋"/>
          <w:lang w:eastAsia="zh-CN"/>
        </w:rPr>
        <w:t>同时出现他人</w:t>
      </w:r>
      <w:r>
        <w:rPr>
          <w:rFonts w:hint="eastAsia" w:ascii="仿宋" w:hAnsi="仿宋" w:eastAsia="仿宋"/>
          <w:lang w:eastAsia="zh-CN"/>
        </w:rPr>
        <w:t>或他人语音</w:t>
      </w:r>
      <w:r>
        <w:rPr>
          <w:rFonts w:ascii="仿宋" w:hAnsi="仿宋" w:eastAsia="仿宋"/>
          <w:lang w:eastAsia="zh-CN"/>
        </w:rPr>
        <w:t>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（二）考试桌面摆放与考试无关物品的；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三</w:t>
      </w:r>
      <w:r>
        <w:rPr>
          <w:rFonts w:ascii="仿宋" w:hAnsi="仿宋" w:eastAsia="仿宋"/>
          <w:lang w:eastAsia="zh-CN"/>
        </w:rPr>
        <w:t>）使用快捷键切屏、截屏退出考试系统或多屏</w:t>
      </w:r>
      <w:r>
        <w:rPr>
          <w:rFonts w:hint="eastAsia" w:ascii="仿宋" w:hAnsi="仿宋" w:eastAsia="仿宋"/>
          <w:lang w:eastAsia="zh-CN"/>
        </w:rPr>
        <w:t>使用</w:t>
      </w:r>
      <w:r>
        <w:rPr>
          <w:rFonts w:ascii="仿宋" w:hAnsi="仿宋" w:eastAsia="仿宋"/>
          <w:lang w:eastAsia="zh-CN"/>
        </w:rPr>
        <w:t>考试端的；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四</w:t>
      </w:r>
      <w:r>
        <w:rPr>
          <w:rFonts w:ascii="仿宋" w:hAnsi="仿宋" w:eastAsia="仿宋"/>
          <w:lang w:eastAsia="zh-CN"/>
        </w:rPr>
        <w:t>）</w:t>
      </w:r>
      <w:bookmarkStart w:id="0" w:name="_Hlk102675409"/>
      <w:r>
        <w:rPr>
          <w:rFonts w:ascii="仿宋" w:hAnsi="仿宋" w:eastAsia="仿宋"/>
          <w:lang w:eastAsia="zh-CN"/>
        </w:rPr>
        <w:t>离开</w:t>
      </w:r>
      <w:r>
        <w:rPr>
          <w:rFonts w:hint="eastAsia" w:ascii="仿宋" w:hAnsi="仿宋" w:eastAsia="仿宋"/>
          <w:lang w:eastAsia="zh-CN"/>
        </w:rPr>
        <w:t>考</w:t>
      </w:r>
      <w:r>
        <w:rPr>
          <w:rFonts w:ascii="仿宋" w:hAnsi="仿宋" w:eastAsia="仿宋"/>
          <w:lang w:eastAsia="zh-CN"/>
        </w:rPr>
        <w:t>位、离开监控视频范围</w:t>
      </w:r>
      <w:bookmarkEnd w:id="0"/>
      <w:r>
        <w:rPr>
          <w:rFonts w:ascii="仿宋" w:hAnsi="仿宋" w:eastAsia="仿宋"/>
          <w:lang w:eastAsia="zh-CN"/>
        </w:rPr>
        <w:t>、遮挡摄像头的；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五</w:t>
      </w:r>
      <w:r>
        <w:rPr>
          <w:rFonts w:ascii="仿宋" w:hAnsi="仿宋" w:eastAsia="仿宋"/>
          <w:lang w:eastAsia="zh-CN"/>
        </w:rPr>
        <w:t>）有进食、进水行为的；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（六）有对外传递物品行为的；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（七）佩戴耳机</w:t>
      </w:r>
      <w:r>
        <w:rPr>
          <w:rFonts w:hint="eastAsia" w:ascii="仿宋" w:hAnsi="仿宋" w:eastAsia="仿宋"/>
          <w:lang w:eastAsia="zh-CN"/>
        </w:rPr>
        <w:t>、穿戴智能设备</w:t>
      </w:r>
      <w:r>
        <w:rPr>
          <w:rFonts w:ascii="仿宋" w:hAnsi="仿宋" w:eastAsia="仿宋"/>
          <w:lang w:eastAsia="zh-CN"/>
        </w:rPr>
        <w:t>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（八）</w:t>
      </w:r>
      <w:r>
        <w:rPr>
          <w:rFonts w:hint="eastAsia" w:ascii="仿宋" w:hAnsi="仿宋" w:eastAsia="仿宋"/>
          <w:lang w:eastAsia="zh-CN"/>
        </w:rPr>
        <w:t>交卷前</w:t>
      </w:r>
      <w:r>
        <w:rPr>
          <w:rFonts w:ascii="仿宋" w:hAnsi="仿宋" w:eastAsia="仿宋"/>
          <w:lang w:eastAsia="zh-CN"/>
        </w:rPr>
        <w:t>强行退出考试</w:t>
      </w:r>
      <w:r>
        <w:rPr>
          <w:rFonts w:hint="eastAsia" w:ascii="仿宋" w:hAnsi="仿宋" w:eastAsia="仿宋"/>
          <w:lang w:eastAsia="zh-CN"/>
        </w:rPr>
        <w:t>端</w:t>
      </w:r>
      <w:r>
        <w:rPr>
          <w:rFonts w:ascii="仿宋" w:hAnsi="仿宋" w:eastAsia="仿宋"/>
          <w:lang w:eastAsia="zh-CN"/>
        </w:rPr>
        <w:t>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九</w:t>
      </w:r>
      <w:r>
        <w:rPr>
          <w:rFonts w:ascii="仿宋" w:hAnsi="仿宋" w:eastAsia="仿宋"/>
          <w:lang w:eastAsia="zh-CN"/>
        </w:rPr>
        <w:t>）考试过程中，</w:t>
      </w:r>
      <w:r>
        <w:rPr>
          <w:rFonts w:hint="eastAsia" w:ascii="仿宋" w:hAnsi="仿宋" w:eastAsia="仿宋"/>
          <w:lang w:eastAsia="zh-CN"/>
        </w:rPr>
        <w:t>未</w:t>
      </w:r>
      <w:r>
        <w:rPr>
          <w:rFonts w:ascii="仿宋" w:hAnsi="仿宋" w:eastAsia="仿宋"/>
          <w:lang w:eastAsia="zh-CN"/>
        </w:rPr>
        <w:t>按照要求进行登录、答题、保存、交卷，不能正确记录相关信息</w:t>
      </w:r>
      <w:r>
        <w:rPr>
          <w:rFonts w:hint="eastAsia" w:ascii="仿宋" w:hAnsi="仿宋" w:eastAsia="仿宋"/>
          <w:lang w:eastAsia="zh-CN"/>
        </w:rPr>
        <w:t>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（十）</w:t>
      </w:r>
      <w:r>
        <w:rPr>
          <w:rFonts w:ascii="仿宋" w:hAnsi="仿宋" w:eastAsia="仿宋"/>
          <w:lang w:eastAsia="zh-CN"/>
        </w:rPr>
        <w:t>其它</w:t>
      </w:r>
      <w:r>
        <w:rPr>
          <w:rFonts w:hint="eastAsia" w:ascii="仿宋" w:hAnsi="仿宋" w:eastAsia="仿宋"/>
          <w:lang w:eastAsia="zh-CN"/>
        </w:rPr>
        <w:t>经判定</w:t>
      </w:r>
      <w:r>
        <w:rPr>
          <w:rFonts w:ascii="仿宋" w:hAnsi="仿宋" w:eastAsia="仿宋"/>
          <w:lang w:eastAsia="zh-CN"/>
        </w:rPr>
        <w:t>应当视为考试违纪的行为。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  <w:lang w:eastAsia="zh-CN"/>
        </w:rPr>
        <w:t>第二条</w:t>
      </w:r>
      <w:r>
        <w:rPr>
          <w:rFonts w:ascii="仿宋" w:hAnsi="仿宋" w:eastAsia="仿宋"/>
          <w:lang w:eastAsia="zh-CN"/>
        </w:rPr>
        <w:t xml:space="preserve"> 考生违背考试公平、公正原则，考试过程中有 下列行为之一的，应当认定为考试作弊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ascii="仿宋" w:hAnsi="仿宋" w:eastAsia="仿宋"/>
          <w:lang w:eastAsia="zh-CN"/>
        </w:rPr>
        <w:t>取消本场考试成绩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ascii="仿宋" w:hAnsi="仿宋" w:eastAsia="仿宋"/>
          <w:lang w:eastAsia="zh-CN"/>
        </w:rPr>
        <w:t>情节严重的追究相关责任：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（一）伪造资料、身份信息替代他人或</w:t>
      </w:r>
      <w:r>
        <w:rPr>
          <w:rFonts w:hint="eastAsia" w:ascii="仿宋" w:hAnsi="仿宋" w:eastAsia="仿宋"/>
          <w:lang w:eastAsia="zh-CN"/>
        </w:rPr>
        <w:t>找他人</w:t>
      </w:r>
      <w:r>
        <w:rPr>
          <w:rFonts w:ascii="仿宋" w:hAnsi="仿宋" w:eastAsia="仿宋"/>
          <w:lang w:eastAsia="zh-CN"/>
        </w:rPr>
        <w:t>替代参加考试的；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（二）</w:t>
      </w:r>
      <w:r>
        <w:rPr>
          <w:rFonts w:hint="eastAsia" w:ascii="仿宋" w:hAnsi="仿宋" w:eastAsia="仿宋"/>
          <w:lang w:eastAsia="zh-CN"/>
        </w:rPr>
        <w:t>使用技术手段传递考试信息</w:t>
      </w:r>
      <w:r>
        <w:rPr>
          <w:rFonts w:ascii="仿宋" w:hAnsi="仿宋" w:eastAsia="仿宋"/>
          <w:lang w:eastAsia="zh-CN"/>
        </w:rPr>
        <w:t>或更换作答人员的；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（三）</w:t>
      </w:r>
      <w:bookmarkStart w:id="1" w:name="_Hlk102806463"/>
      <w:r>
        <w:rPr>
          <w:rFonts w:hint="eastAsia" w:ascii="仿宋" w:hAnsi="仿宋" w:eastAsia="仿宋"/>
          <w:lang w:eastAsia="zh-CN"/>
        </w:rPr>
        <w:t>使用电子设备查阅资料，</w:t>
      </w:r>
      <w:r>
        <w:rPr>
          <w:rFonts w:ascii="仿宋" w:hAnsi="仿宋" w:eastAsia="仿宋"/>
          <w:lang w:eastAsia="zh-CN"/>
        </w:rPr>
        <w:t>翻阅书籍、文件、纸质资料的</w:t>
      </w:r>
      <w:bookmarkEnd w:id="1"/>
      <w:r>
        <w:rPr>
          <w:rFonts w:ascii="仿宋" w:hAnsi="仿宋" w:eastAsia="仿宋"/>
          <w:lang w:eastAsia="zh-CN"/>
        </w:rPr>
        <w:t>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四</w:t>
      </w:r>
      <w:r>
        <w:rPr>
          <w:rFonts w:ascii="仿宋" w:hAnsi="仿宋" w:eastAsia="仿宋"/>
          <w:lang w:eastAsia="zh-CN"/>
        </w:rPr>
        <w:t>）接触和使用</w:t>
      </w:r>
      <w:r>
        <w:rPr>
          <w:rFonts w:hint="eastAsia" w:ascii="仿宋" w:hAnsi="仿宋" w:eastAsia="仿宋"/>
          <w:lang w:eastAsia="zh-CN"/>
        </w:rPr>
        <w:t>计算器、</w:t>
      </w:r>
      <w:r>
        <w:rPr>
          <w:rFonts w:ascii="仿宋" w:hAnsi="仿宋" w:eastAsia="仿宋"/>
          <w:lang w:eastAsia="zh-CN"/>
        </w:rPr>
        <w:t>通讯工具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ascii="仿宋" w:hAnsi="仿宋" w:eastAsia="仿宋"/>
          <w:lang w:eastAsia="zh-CN"/>
        </w:rPr>
        <w:t>如手机、蓝牙设备等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ascii="仿宋" w:hAnsi="仿宋" w:eastAsia="仿宋"/>
          <w:lang w:eastAsia="zh-CN"/>
        </w:rPr>
        <w:t>，使用各类聊天软件或远程工具的；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eastAsia="zh-CN"/>
        </w:rPr>
        <w:t>五</w:t>
      </w:r>
      <w:r>
        <w:rPr>
          <w:rFonts w:ascii="仿宋" w:hAnsi="仿宋" w:eastAsia="仿宋"/>
          <w:lang w:eastAsia="zh-CN"/>
        </w:rPr>
        <w:t>）其它</w:t>
      </w:r>
      <w:r>
        <w:rPr>
          <w:rFonts w:hint="eastAsia" w:ascii="仿宋" w:hAnsi="仿宋" w:eastAsia="仿宋"/>
          <w:lang w:eastAsia="zh-CN"/>
        </w:rPr>
        <w:t>经判定</w:t>
      </w:r>
      <w:r>
        <w:rPr>
          <w:rFonts w:ascii="仿宋" w:hAnsi="仿宋" w:eastAsia="仿宋"/>
          <w:lang w:eastAsia="zh-CN"/>
        </w:rPr>
        <w:t>应当视为本场考试作弊的行为。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  <w:lang w:eastAsia="zh-CN"/>
        </w:rPr>
        <w:t>第三条</w:t>
      </w:r>
      <w:r>
        <w:rPr>
          <w:rFonts w:ascii="仿宋" w:hAnsi="仿宋" w:eastAsia="仿宋"/>
          <w:lang w:eastAsia="zh-CN"/>
        </w:rPr>
        <w:t xml:space="preserve"> 考试结束后</w:t>
      </w:r>
      <w:r>
        <w:rPr>
          <w:rFonts w:hint="eastAsia" w:ascii="仿宋" w:hAnsi="仿宋" w:eastAsia="仿宋"/>
          <w:lang w:eastAsia="zh-CN"/>
        </w:rPr>
        <w:t>被</w:t>
      </w:r>
      <w:r>
        <w:rPr>
          <w:rFonts w:ascii="仿宋" w:hAnsi="仿宋" w:eastAsia="仿宋"/>
          <w:lang w:eastAsia="zh-CN"/>
        </w:rPr>
        <w:t>发现下列行为之一的，应当认定相关的考生实施了作弊行为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ascii="仿宋" w:hAnsi="仿宋" w:eastAsia="仿宋"/>
          <w:lang w:eastAsia="zh-CN"/>
        </w:rPr>
        <w:t>取消本场考试成绩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ascii="仿宋" w:hAnsi="仿宋" w:eastAsia="仿宋"/>
          <w:lang w:eastAsia="zh-CN"/>
        </w:rPr>
        <w:t>情节严重的追究相关责任：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（一）拍摄、抄录、传播</w:t>
      </w:r>
      <w:r>
        <w:rPr>
          <w:rFonts w:hint="eastAsia" w:ascii="仿宋" w:hAnsi="仿宋" w:eastAsia="仿宋"/>
          <w:lang w:eastAsia="zh-CN"/>
        </w:rPr>
        <w:t>、泄露</w:t>
      </w:r>
      <w:r>
        <w:rPr>
          <w:rFonts w:ascii="仿宋" w:hAnsi="仿宋" w:eastAsia="仿宋"/>
          <w:lang w:eastAsia="zh-CN"/>
        </w:rPr>
        <w:t>试题内容的；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（二）抄袭、协助他人抄袭的；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（三）串通作弊或者参与有组织作弊的；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（四）评卷过程中被认定为答案雷同的；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（五）根据考试数据、监考记录、系统日志等多种方式进行判断，其结果属违纪、</w:t>
      </w:r>
      <w:r>
        <w:rPr>
          <w:rFonts w:hint="eastAsia" w:ascii="仿宋" w:hAnsi="仿宋" w:eastAsia="仿宋"/>
          <w:lang w:eastAsia="zh-CN"/>
        </w:rPr>
        <w:t>作</w:t>
      </w:r>
      <w:r>
        <w:rPr>
          <w:rFonts w:ascii="仿宋" w:hAnsi="仿宋" w:eastAsia="仿宋"/>
          <w:lang w:eastAsia="zh-CN"/>
        </w:rPr>
        <w:t>弊的</w:t>
      </w:r>
      <w:r>
        <w:rPr>
          <w:rFonts w:hint="eastAsia" w:ascii="仿宋" w:hAnsi="仿宋" w:eastAsia="仿宋"/>
          <w:lang w:eastAsia="zh-CN"/>
        </w:rPr>
        <w:t>。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  <w:lang w:eastAsia="zh-CN"/>
        </w:rPr>
        <w:t>第</w:t>
      </w:r>
      <w:r>
        <w:rPr>
          <w:rFonts w:hint="eastAsia" w:ascii="仿宋" w:hAnsi="仿宋" w:eastAsia="仿宋"/>
          <w:b/>
          <w:lang w:eastAsia="zh-CN"/>
        </w:rPr>
        <w:t>四</w:t>
      </w:r>
      <w:r>
        <w:rPr>
          <w:rFonts w:ascii="仿宋" w:hAnsi="仿宋" w:eastAsia="仿宋"/>
          <w:b/>
          <w:lang w:eastAsia="zh-CN"/>
        </w:rPr>
        <w:t>条</w:t>
      </w:r>
      <w:r>
        <w:rPr>
          <w:rFonts w:ascii="仿宋" w:hAnsi="仿宋" w:eastAsia="仿宋"/>
          <w:lang w:eastAsia="zh-CN"/>
        </w:rPr>
        <w:t xml:space="preserve"> 考生因设备、网络、个人行为等问题，导致电脑端和</w:t>
      </w:r>
      <w:r>
        <w:rPr>
          <w:rFonts w:hint="eastAsia" w:ascii="仿宋" w:hAnsi="仿宋" w:eastAsia="仿宋"/>
          <w:lang w:eastAsia="zh-CN"/>
        </w:rPr>
        <w:t>手机</w:t>
      </w:r>
      <w:r>
        <w:rPr>
          <w:rFonts w:ascii="仿宋" w:hAnsi="仿宋" w:eastAsia="仿宋"/>
          <w:lang w:eastAsia="zh-CN"/>
        </w:rPr>
        <w:t>端数据缺失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ascii="仿宋" w:hAnsi="仿宋" w:eastAsia="仿宋"/>
          <w:lang w:eastAsia="zh-CN"/>
        </w:rPr>
        <w:t>视频拍摄角度不符合要求、</w:t>
      </w:r>
      <w:r>
        <w:rPr>
          <w:rFonts w:hint="eastAsia" w:ascii="仿宋" w:hAnsi="仿宋" w:eastAsia="仿宋"/>
          <w:lang w:eastAsia="zh-CN"/>
        </w:rPr>
        <w:t>或</w:t>
      </w:r>
      <w:r>
        <w:rPr>
          <w:rFonts w:ascii="仿宋" w:hAnsi="仿宋" w:eastAsia="仿宋"/>
          <w:lang w:eastAsia="zh-CN"/>
        </w:rPr>
        <w:t>未按要求录制真实、有效的视频，影响考务人员判断本场考试有效性的，取消本场考试成绩。</w:t>
      </w:r>
    </w:p>
    <w:p>
      <w:pPr>
        <w:pStyle w:val="3"/>
        <w:spacing w:before="120" w:line="480" w:lineRule="exact"/>
        <w:ind w:firstLine="64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  <w:lang w:eastAsia="zh-CN"/>
        </w:rPr>
        <w:t>第</w:t>
      </w:r>
      <w:r>
        <w:rPr>
          <w:rFonts w:hint="eastAsia" w:ascii="仿宋" w:hAnsi="仿宋" w:eastAsia="仿宋"/>
          <w:b/>
          <w:lang w:eastAsia="zh-CN"/>
        </w:rPr>
        <w:t>五</w:t>
      </w:r>
      <w:r>
        <w:rPr>
          <w:rFonts w:ascii="仿宋" w:hAnsi="仿宋" w:eastAsia="仿宋"/>
          <w:b/>
          <w:lang w:eastAsia="zh-CN"/>
        </w:rPr>
        <w:t>条</w:t>
      </w:r>
      <w:r>
        <w:rPr>
          <w:rFonts w:ascii="仿宋" w:hAnsi="仿宋" w:eastAsia="仿宋"/>
          <w:lang w:eastAsia="zh-CN"/>
        </w:rPr>
        <w:t xml:space="preserve"> 不遵守考场纪律，不服从考务人员管理，构成违纪、作弊等行为的，将记入考</w:t>
      </w:r>
      <w:r>
        <w:rPr>
          <w:rFonts w:hint="eastAsia" w:ascii="仿宋" w:hAnsi="仿宋" w:eastAsia="仿宋"/>
          <w:lang w:eastAsia="zh-CN"/>
        </w:rPr>
        <w:t>生个人考试</w:t>
      </w:r>
      <w:r>
        <w:rPr>
          <w:rFonts w:ascii="仿宋" w:hAnsi="仿宋" w:eastAsia="仿宋"/>
          <w:lang w:eastAsia="zh-CN"/>
        </w:rPr>
        <w:t>诚信档案。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10" w:h="16840"/>
      <w:pgMar w:top="1500" w:right="1680" w:bottom="1380" w:left="1680" w:header="0" w:footer="8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  <w:szCs w:val="20"/>
      </w:rPr>
    </w:pPr>
    <w:r>
      <w:rPr>
        <w:rFonts w:ascii="宋体" w:hAnsi="宋体" w:eastAsia="宋体"/>
        <w:sz w:val="28"/>
        <w:szCs w:val="20"/>
      </w:rPr>
      <w:t xml:space="preserve">— </w:t>
    </w:r>
    <w:r>
      <w:rPr>
        <w:rFonts w:ascii="宋体" w:hAnsi="宋体" w:eastAsia="宋体"/>
        <w:sz w:val="28"/>
        <w:szCs w:val="20"/>
      </w:rPr>
      <w:fldChar w:fldCharType="begin"/>
    </w:r>
    <w:r>
      <w:rPr>
        <w:rFonts w:ascii="宋体" w:hAnsi="宋体" w:eastAsia="宋体"/>
        <w:sz w:val="28"/>
        <w:szCs w:val="20"/>
      </w:rPr>
      <w:instrText xml:space="preserve"> PAGE \* Arabic \* MERGEFORMAT </w:instrText>
    </w:r>
    <w:r>
      <w:rPr>
        <w:rFonts w:ascii="宋体" w:hAnsi="宋体" w:eastAsia="宋体"/>
        <w:sz w:val="28"/>
        <w:szCs w:val="20"/>
      </w:rPr>
      <w:fldChar w:fldCharType="separate"/>
    </w:r>
    <w:r>
      <w:rPr>
        <w:rFonts w:ascii="宋体" w:hAnsi="宋体" w:eastAsia="宋体"/>
        <w:sz w:val="28"/>
        <w:szCs w:val="20"/>
      </w:rPr>
      <w:t>1</w:t>
    </w:r>
    <w:r>
      <w:rPr>
        <w:rFonts w:ascii="宋体" w:hAnsi="宋体" w:eastAsia="宋体"/>
        <w:sz w:val="28"/>
        <w:szCs w:val="20"/>
      </w:rPr>
      <w:fldChar w:fldCharType="end"/>
    </w:r>
    <w:r>
      <w:rPr>
        <w:rFonts w:ascii="宋体" w:hAnsi="宋体" w:eastAsia="宋体"/>
        <w:sz w:val="28"/>
        <w:szCs w:val="2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B"/>
    <w:rsid w:val="00010125"/>
    <w:rsid w:val="00016690"/>
    <w:rsid w:val="00066389"/>
    <w:rsid w:val="0017625E"/>
    <w:rsid w:val="001C462F"/>
    <w:rsid w:val="00210F8D"/>
    <w:rsid w:val="00247BD7"/>
    <w:rsid w:val="00265728"/>
    <w:rsid w:val="002924FE"/>
    <w:rsid w:val="002C6362"/>
    <w:rsid w:val="002D1480"/>
    <w:rsid w:val="003463CD"/>
    <w:rsid w:val="003A75A9"/>
    <w:rsid w:val="003B7B08"/>
    <w:rsid w:val="004700DD"/>
    <w:rsid w:val="00483689"/>
    <w:rsid w:val="004A54C5"/>
    <w:rsid w:val="004E29C9"/>
    <w:rsid w:val="00510435"/>
    <w:rsid w:val="00557CC4"/>
    <w:rsid w:val="00584689"/>
    <w:rsid w:val="00587C46"/>
    <w:rsid w:val="005C3E3A"/>
    <w:rsid w:val="00602A85"/>
    <w:rsid w:val="00610A35"/>
    <w:rsid w:val="0062704E"/>
    <w:rsid w:val="0066286D"/>
    <w:rsid w:val="006E4520"/>
    <w:rsid w:val="00701618"/>
    <w:rsid w:val="008137A1"/>
    <w:rsid w:val="0081562E"/>
    <w:rsid w:val="008458BE"/>
    <w:rsid w:val="00872B6B"/>
    <w:rsid w:val="008C684D"/>
    <w:rsid w:val="00902554"/>
    <w:rsid w:val="00982B18"/>
    <w:rsid w:val="009934C5"/>
    <w:rsid w:val="009E4D58"/>
    <w:rsid w:val="00A07078"/>
    <w:rsid w:val="00A275F5"/>
    <w:rsid w:val="00A647E3"/>
    <w:rsid w:val="00A7370C"/>
    <w:rsid w:val="00AF73B2"/>
    <w:rsid w:val="00B600C0"/>
    <w:rsid w:val="00BD2042"/>
    <w:rsid w:val="00C34127"/>
    <w:rsid w:val="00C4249A"/>
    <w:rsid w:val="00C80D97"/>
    <w:rsid w:val="00CA0D6E"/>
    <w:rsid w:val="00D95086"/>
    <w:rsid w:val="00DB3582"/>
    <w:rsid w:val="00DC58BE"/>
    <w:rsid w:val="00E43864"/>
    <w:rsid w:val="00ED7AB0"/>
    <w:rsid w:val="00F101E7"/>
    <w:rsid w:val="00F45A11"/>
    <w:rsid w:val="00F835C5"/>
    <w:rsid w:val="00FD1B35"/>
    <w:rsid w:val="2E784070"/>
    <w:rsid w:val="318663D9"/>
    <w:rsid w:val="45B7128B"/>
    <w:rsid w:val="493610D5"/>
    <w:rsid w:val="583F63BB"/>
    <w:rsid w:val="658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sz w:val="22"/>
      <w:szCs w:val="22"/>
      <w:lang w:eastAsia="en-US"/>
    </w:rPr>
  </w:style>
  <w:style w:type="character" w:customStyle="1" w:styleId="17">
    <w:name w:val="批注主题 字符"/>
    <w:basedOn w:val="16"/>
    <w:link w:val="7"/>
    <w:semiHidden/>
    <w:uiPriority w:val="99"/>
    <w:rPr>
      <w:b/>
      <w:bCs/>
      <w:sz w:val="22"/>
      <w:szCs w:val="22"/>
      <w:lang w:eastAsia="en-US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  <w:lang w:eastAsia="en-US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747</Characters>
  <Lines>6</Lines>
  <Paragraphs>1</Paragraphs>
  <TotalTime>1</TotalTime>
  <ScaleCrop>false</ScaleCrop>
  <LinksUpToDate>false</LinksUpToDate>
  <CharactersWithSpaces>876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2023-11-07T06:01:00Z</dcterms:created>
  <dc:creator>WPS_1532603777</dc:creator>
  <cp:lastModifiedBy>Dx</cp:lastModifiedBy>
  <cp:lastPrinted>2022-05-07T01:03:00Z</cp:lastPrinted>
  <dcterms:modified xsi:type="dcterms:W3CDTF">2023-11-27T01:47:10Z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2022-05-02T00:00:00Z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A1D48D0A09424F2BBCC4314CB1296C13_13</vt:lpwstr>
  </property>
</Properties>
</file>